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25C7" w14:textId="77777777" w:rsidR="001B306C" w:rsidRDefault="00D45C03">
      <w:r>
        <w:rPr>
          <w:b/>
          <w:bCs/>
          <w:color w:val="2E5496"/>
          <w:spacing w:val="40"/>
          <w:sz w:val="18"/>
          <w:szCs w:val="18"/>
        </w:rPr>
        <w:t>CITY OF HOLSTEIN, IOWA</w:t>
      </w:r>
    </w:p>
    <w:p w14:paraId="01ED0516" w14:textId="77777777" w:rsidR="001B306C" w:rsidRDefault="00D45C03">
      <w:pPr>
        <w:pBdr>
          <w:bottom w:val="single" w:sz="18" w:space="6" w:color="1F3864"/>
        </w:pBdr>
        <w:spacing w:before="40" w:after="60"/>
      </w:pPr>
      <w:r>
        <w:rPr>
          <w:b/>
          <w:bCs/>
          <w:color w:val="1F3864"/>
          <w:sz w:val="44"/>
          <w:szCs w:val="44"/>
        </w:rPr>
        <w:t>Accounts Payable Clerk</w:t>
      </w:r>
    </w:p>
    <w:p w14:paraId="7CE8BC89" w14:textId="786627CF" w:rsidR="001B306C" w:rsidRDefault="00D45C03">
      <w:pPr>
        <w:spacing w:after="200"/>
      </w:pPr>
      <w:r>
        <w:rPr>
          <w:color w:val="595959"/>
          <w:sz w:val="20"/>
          <w:szCs w:val="20"/>
        </w:rPr>
        <w:t>Full-</w:t>
      </w:r>
      <w:r w:rsidR="00823B98">
        <w:rPr>
          <w:color w:val="595959"/>
          <w:sz w:val="20"/>
          <w:szCs w:val="20"/>
        </w:rPr>
        <w:t>Time •</w:t>
      </w:r>
      <w:r>
        <w:rPr>
          <w:color w:val="595959"/>
          <w:sz w:val="20"/>
          <w:szCs w:val="20"/>
        </w:rPr>
        <w:t xml:space="preserve">  </w:t>
      </w:r>
      <w:r>
        <w:rPr>
          <w:b/>
          <w:bCs/>
          <w:color w:val="595959"/>
          <w:sz w:val="20"/>
          <w:szCs w:val="20"/>
        </w:rPr>
        <w:t>Open Until Filled</w:t>
      </w: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B306C" w14:paraId="021D20E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0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795BFAC" w14:textId="77777777" w:rsidR="001B306C" w:rsidRDefault="00D45C03">
            <w:pPr>
              <w:spacing w:after="30"/>
            </w:pPr>
            <w:r>
              <w:rPr>
                <w:b/>
                <w:bCs/>
                <w:color w:val="2E5496"/>
                <w:spacing w:val="20"/>
                <w:sz w:val="16"/>
                <w:szCs w:val="16"/>
              </w:rPr>
              <w:t>LOCATION</w:t>
            </w:r>
          </w:p>
          <w:p w14:paraId="16E6E342" w14:textId="77777777" w:rsidR="001B306C" w:rsidRDefault="00D45C03">
            <w:r>
              <w:rPr>
                <w:b/>
                <w:bCs/>
                <w:color w:val="1F3864"/>
                <w:sz w:val="20"/>
                <w:szCs w:val="20"/>
              </w:rPr>
              <w:t>Holstein, Iowa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0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A9102D" w14:textId="77777777" w:rsidR="001B306C" w:rsidRDefault="00D45C03">
            <w:pPr>
              <w:spacing w:after="30"/>
            </w:pPr>
            <w:r>
              <w:rPr>
                <w:b/>
                <w:bCs/>
                <w:color w:val="2E5496"/>
                <w:spacing w:val="20"/>
                <w:sz w:val="16"/>
                <w:szCs w:val="16"/>
              </w:rPr>
              <w:t>PAY</w:t>
            </w:r>
          </w:p>
          <w:p w14:paraId="1ADE66D7" w14:textId="77777777" w:rsidR="001B306C" w:rsidRDefault="00D45C03">
            <w:r>
              <w:rPr>
                <w:b/>
                <w:bCs/>
                <w:color w:val="1F3864"/>
                <w:sz w:val="20"/>
                <w:szCs w:val="20"/>
              </w:rPr>
              <w:t>$17.20 – $19.75 / hour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0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11C0D6F" w14:textId="77777777" w:rsidR="001B306C" w:rsidRDefault="00D45C03">
            <w:pPr>
              <w:spacing w:after="30"/>
            </w:pPr>
            <w:r>
              <w:rPr>
                <w:b/>
                <w:bCs/>
                <w:color w:val="2E5496"/>
                <w:spacing w:val="20"/>
                <w:sz w:val="16"/>
                <w:szCs w:val="16"/>
              </w:rPr>
              <w:t>SCHEDULE</w:t>
            </w:r>
          </w:p>
          <w:p w14:paraId="0C3C5888" w14:textId="77777777" w:rsidR="001B306C" w:rsidRDefault="00D45C03">
            <w:r>
              <w:rPr>
                <w:b/>
                <w:bCs/>
                <w:color w:val="1F3864"/>
                <w:sz w:val="20"/>
                <w:szCs w:val="20"/>
              </w:rPr>
              <w:t>Full-Time</w:t>
            </w:r>
          </w:p>
        </w:tc>
      </w:tr>
    </w:tbl>
    <w:p w14:paraId="3283893F" w14:textId="77777777" w:rsidR="001B306C" w:rsidRDefault="00D45C03">
      <w:pPr>
        <w:spacing w:before="220"/>
      </w:pPr>
      <w:r>
        <w:t xml:space="preserve">The City of Holstein is seeking a dependable, detail-oriented individual to join our team as a full-time </w:t>
      </w:r>
      <w:r>
        <w:rPr>
          <w:b/>
          <w:bCs/>
        </w:rPr>
        <w:t>Accounts Payable Clerk</w:t>
      </w:r>
      <w:r>
        <w:t>. This position processes invoices, manages vendor accounts, and issues payments, while also serving as the welcoming first point of contact at City Hall. It is a great fit for someone who enjoys numbers, organization, and helping the public.</w:t>
      </w:r>
    </w:p>
    <w:p w14:paraId="7B34F520" w14:textId="77777777" w:rsidR="001B306C" w:rsidRDefault="00D45C03">
      <w:pPr>
        <w:pBdr>
          <w:bottom w:val="single" w:sz="8" w:space="4" w:color="2E5496"/>
        </w:pBdr>
        <w:spacing w:before="240" w:after="120"/>
      </w:pPr>
      <w:r>
        <w:rPr>
          <w:b/>
          <w:bCs/>
          <w:color w:val="1F3864"/>
          <w:spacing w:val="20"/>
          <w:sz w:val="24"/>
          <w:szCs w:val="24"/>
        </w:rPr>
        <w:t>KEY RESPONSIBILITIES</w:t>
      </w:r>
    </w:p>
    <w:p w14:paraId="39ACC928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Accounts payable — </w:t>
      </w:r>
      <w:r>
        <w:t>verify, code, and disburse invoices accurately and on time</w:t>
      </w:r>
    </w:p>
    <w:p w14:paraId="34ADD92D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Vendor management — </w:t>
      </w:r>
      <w:r>
        <w:t>maintain and update vendor files and records</w:t>
      </w:r>
    </w:p>
    <w:p w14:paraId="0C715E6E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Front desk — </w:t>
      </w:r>
      <w:r>
        <w:t>greet and assist visitors in person, by phone, and by email</w:t>
      </w:r>
    </w:p>
    <w:p w14:paraId="74405595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Customer service — </w:t>
      </w:r>
      <w:r>
        <w:t>answer questions about city services and direct inquiries to the right department</w:t>
      </w:r>
    </w:p>
    <w:p w14:paraId="63203B19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Payments — </w:t>
      </w:r>
      <w:r>
        <w:t>accept payments and issue receipts</w:t>
      </w:r>
    </w:p>
    <w:p w14:paraId="66882597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Support other administrative and financial tasks as needed</w:t>
      </w:r>
    </w:p>
    <w:p w14:paraId="10170732" w14:textId="77777777" w:rsidR="001B306C" w:rsidRDefault="00D45C03">
      <w:pPr>
        <w:pBdr>
          <w:bottom w:val="single" w:sz="8" w:space="4" w:color="2E5496"/>
        </w:pBdr>
        <w:spacing w:before="240" w:after="120"/>
      </w:pPr>
      <w:r>
        <w:rPr>
          <w:b/>
          <w:bCs/>
          <w:color w:val="1F3864"/>
          <w:spacing w:val="20"/>
          <w:sz w:val="24"/>
          <w:szCs w:val="24"/>
        </w:rPr>
        <w:t>QUALIFICATIONS</w:t>
      </w:r>
    </w:p>
    <w:p w14:paraId="5E7BCDDF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High school diploma or GED required; coursework in accounting or business preferred</w:t>
      </w:r>
    </w:p>
    <w:p w14:paraId="4E95D381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1–2 years of experience in bookkeeping, customer service, or clerical work</w:t>
      </w:r>
    </w:p>
    <w:p w14:paraId="64DFE07D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Proficiency in Microsoft Office, especially Excel, Word, and Outlook</w:t>
      </w:r>
    </w:p>
    <w:p w14:paraId="7BB41970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Strong communication and interpersonal skills</w:t>
      </w:r>
    </w:p>
    <w:p w14:paraId="4740CB75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Ability to multitask and stay organized in a busy environment</w:t>
      </w:r>
    </w:p>
    <w:p w14:paraId="1BCA2564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Professionalism and discretion when handling confidential information</w:t>
      </w:r>
    </w:p>
    <w:p w14:paraId="350937A8" w14:textId="77777777" w:rsidR="001B306C" w:rsidRDefault="00D45C03">
      <w:pPr>
        <w:pBdr>
          <w:bottom w:val="single" w:sz="8" w:space="4" w:color="2E5496"/>
        </w:pBdr>
        <w:spacing w:before="240" w:after="120"/>
      </w:pPr>
      <w:r>
        <w:rPr>
          <w:b/>
          <w:bCs/>
          <w:color w:val="1F3864"/>
          <w:spacing w:val="20"/>
          <w:sz w:val="24"/>
          <w:szCs w:val="24"/>
        </w:rPr>
        <w:t>WHAT WE OFFER</w:t>
      </w:r>
    </w:p>
    <w:p w14:paraId="3DA90910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IPERS — </w:t>
      </w:r>
      <w:r>
        <w:t>Iowa Public Employees’ Retirement System</w:t>
      </w:r>
    </w:p>
    <w:p w14:paraId="18CD8D45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Comprehensive health, dental, vision, and life insurance</w:t>
      </w:r>
    </w:p>
    <w:p w14:paraId="20B15D78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Generous paid time off (PTO) and paid holidays</w:t>
      </w:r>
    </w:p>
    <w:p w14:paraId="4F5B906C" w14:textId="77777777" w:rsidR="001B306C" w:rsidRDefault="00D45C03">
      <w:pPr>
        <w:pStyle w:val="ListParagraph"/>
        <w:numPr>
          <w:ilvl w:val="0"/>
          <w:numId w:val="2"/>
        </w:numPr>
        <w:spacing w:after="60"/>
      </w:pPr>
      <w:r>
        <w:t>Annual clothing allowance</w:t>
      </w:r>
    </w:p>
    <w:p w14:paraId="06C0522F" w14:textId="77777777" w:rsidR="001B306C" w:rsidRDefault="00D45C03">
      <w:pPr>
        <w:pBdr>
          <w:bottom w:val="single" w:sz="8" w:space="4" w:color="2E5496"/>
        </w:pBdr>
        <w:spacing w:before="240" w:after="120"/>
      </w:pPr>
      <w:r>
        <w:rPr>
          <w:b/>
          <w:bCs/>
          <w:color w:val="1F3864"/>
          <w:spacing w:val="20"/>
          <w:sz w:val="24"/>
          <w:szCs w:val="24"/>
        </w:rPr>
        <w:t>HOW TO APPLY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B306C" w14:paraId="5E1234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2E5496"/>
              <w:left w:val="single" w:sz="4" w:space="0" w:color="EAF0F8"/>
              <w:bottom w:val="single" w:sz="4" w:space="0" w:color="EAF0F8"/>
              <w:right w:val="single" w:sz="4" w:space="0" w:color="EAF0F8"/>
            </w:tcBorders>
            <w:shd w:val="clear" w:color="auto" w:fill="EAF0F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B1D8B7A" w14:textId="77777777" w:rsidR="001B306C" w:rsidRDefault="00D45C03">
            <w:pPr>
              <w:spacing w:after="100"/>
            </w:pPr>
            <w:r>
              <w:rPr>
                <w:sz w:val="20"/>
                <w:szCs w:val="20"/>
              </w:rPr>
              <w:t xml:space="preserve">Applications are available at City Hall and online at </w:t>
            </w:r>
            <w:hyperlink r:id="rId5" w:history="1">
              <w:r>
                <w:rPr>
                  <w:rStyle w:val="Hyperlink"/>
                  <w:sz w:val="20"/>
                  <w:szCs w:val="20"/>
                </w:rPr>
                <w:t>www.holsteiniowa.org</w:t>
              </w:r>
            </w:hyperlink>
            <w:r>
              <w:rPr>
                <w:sz w:val="20"/>
                <w:szCs w:val="20"/>
              </w:rPr>
              <w:t>. For more information, contact:</w:t>
            </w:r>
          </w:p>
          <w:p w14:paraId="577C75DA" w14:textId="77777777" w:rsidR="001B306C" w:rsidRDefault="00D45C03">
            <w:pPr>
              <w:spacing w:after="20"/>
            </w:pPr>
            <w:r>
              <w:rPr>
                <w:b/>
                <w:bCs/>
                <w:color w:val="1F3864"/>
                <w:sz w:val="20"/>
                <w:szCs w:val="20"/>
              </w:rPr>
              <w:t>Tammy Nuckolls, City Administrator</w:t>
            </w:r>
          </w:p>
          <w:p w14:paraId="5CC1FE51" w14:textId="77777777" w:rsidR="001B306C" w:rsidRDefault="00D45C03">
            <w:pPr>
              <w:spacing w:after="20"/>
            </w:pPr>
            <w:r>
              <w:rPr>
                <w:color w:val="000000"/>
                <w:sz w:val="20"/>
                <w:szCs w:val="20"/>
              </w:rPr>
              <w:t>City of Holstein</w:t>
            </w:r>
          </w:p>
          <w:p w14:paraId="19464644" w14:textId="77777777" w:rsidR="001B306C" w:rsidRDefault="00D45C03">
            <w:pPr>
              <w:spacing w:after="20"/>
            </w:pPr>
            <w:r>
              <w:rPr>
                <w:color w:val="000000"/>
                <w:sz w:val="20"/>
                <w:szCs w:val="20"/>
              </w:rPr>
              <w:t>119 S Main St., PO Box 500, Holstein, IA 51025</w:t>
            </w:r>
          </w:p>
          <w:p w14:paraId="38025434" w14:textId="77777777" w:rsidR="001B306C" w:rsidRDefault="00D45C03">
            <w:pPr>
              <w:spacing w:after="20"/>
            </w:pPr>
            <w:r>
              <w:rPr>
                <w:color w:val="000000"/>
                <w:sz w:val="20"/>
                <w:szCs w:val="20"/>
              </w:rPr>
              <w:t>712-368-4898</w:t>
            </w:r>
          </w:p>
          <w:p w14:paraId="4C651CE4" w14:textId="77777777" w:rsidR="001B306C" w:rsidRDefault="00D45C03">
            <w:hyperlink r:id="rId6" w:history="1">
              <w:r>
                <w:rPr>
                  <w:rStyle w:val="Hyperlink"/>
                  <w:sz w:val="20"/>
                  <w:szCs w:val="20"/>
                </w:rPr>
                <w:t>administrator@holsteinia.gov</w:t>
              </w:r>
            </w:hyperlink>
          </w:p>
        </w:tc>
      </w:tr>
    </w:tbl>
    <w:p w14:paraId="7B633BF8" w14:textId="77777777" w:rsidR="001B306C" w:rsidRDefault="00D45C03">
      <w:pPr>
        <w:spacing w:before="180"/>
        <w:jc w:val="center"/>
      </w:pPr>
      <w:r>
        <w:rPr>
          <w:i/>
          <w:iCs/>
          <w:color w:val="595959"/>
          <w:sz w:val="18"/>
          <w:szCs w:val="18"/>
        </w:rPr>
        <w:t>The City of Holstein is an Equal Opportunity Employer (EOE). Position open until filled.</w:t>
      </w:r>
    </w:p>
    <w:sectPr w:rsidR="001B306C">
      <w:pgSz w:w="12240" w:h="15840"/>
      <w:pgMar w:top="900" w:right="1440" w:bottom="9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BAC"/>
    <w:multiLevelType w:val="hybridMultilevel"/>
    <w:tmpl w:val="21DEA36E"/>
    <w:lvl w:ilvl="0" w:tplc="37D69376">
      <w:start w:val="1"/>
      <w:numFmt w:val="bullet"/>
      <w:lvlText w:val="●"/>
      <w:lvlJc w:val="left"/>
      <w:pPr>
        <w:ind w:left="720" w:hanging="360"/>
      </w:pPr>
    </w:lvl>
    <w:lvl w:ilvl="1" w:tplc="BC3CF62A">
      <w:start w:val="1"/>
      <w:numFmt w:val="bullet"/>
      <w:lvlText w:val="○"/>
      <w:lvlJc w:val="left"/>
      <w:pPr>
        <w:ind w:left="1440" w:hanging="360"/>
      </w:pPr>
    </w:lvl>
    <w:lvl w:ilvl="2" w:tplc="2DF8DDD0">
      <w:start w:val="1"/>
      <w:numFmt w:val="bullet"/>
      <w:lvlText w:val="■"/>
      <w:lvlJc w:val="left"/>
      <w:pPr>
        <w:ind w:left="2160" w:hanging="360"/>
      </w:pPr>
    </w:lvl>
    <w:lvl w:ilvl="3" w:tplc="06AAF51C">
      <w:start w:val="1"/>
      <w:numFmt w:val="bullet"/>
      <w:lvlText w:val="●"/>
      <w:lvlJc w:val="left"/>
      <w:pPr>
        <w:ind w:left="2880" w:hanging="360"/>
      </w:pPr>
    </w:lvl>
    <w:lvl w:ilvl="4" w:tplc="FA9AA4B6">
      <w:start w:val="1"/>
      <w:numFmt w:val="bullet"/>
      <w:lvlText w:val="○"/>
      <w:lvlJc w:val="left"/>
      <w:pPr>
        <w:ind w:left="3600" w:hanging="360"/>
      </w:pPr>
    </w:lvl>
    <w:lvl w:ilvl="5" w:tplc="731686B0">
      <w:start w:val="1"/>
      <w:numFmt w:val="bullet"/>
      <w:lvlText w:val="■"/>
      <w:lvlJc w:val="left"/>
      <w:pPr>
        <w:ind w:left="4320" w:hanging="360"/>
      </w:pPr>
    </w:lvl>
    <w:lvl w:ilvl="6" w:tplc="B79A42F2">
      <w:start w:val="1"/>
      <w:numFmt w:val="bullet"/>
      <w:lvlText w:val="●"/>
      <w:lvlJc w:val="left"/>
      <w:pPr>
        <w:ind w:left="5040" w:hanging="360"/>
      </w:pPr>
    </w:lvl>
    <w:lvl w:ilvl="7" w:tplc="8F7AA78C">
      <w:start w:val="1"/>
      <w:numFmt w:val="bullet"/>
      <w:lvlText w:val="●"/>
      <w:lvlJc w:val="left"/>
      <w:pPr>
        <w:ind w:left="5760" w:hanging="360"/>
      </w:pPr>
    </w:lvl>
    <w:lvl w:ilvl="8" w:tplc="172AFF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CF6492"/>
    <w:multiLevelType w:val="hybridMultilevel"/>
    <w:tmpl w:val="0DB08FDA"/>
    <w:lvl w:ilvl="0" w:tplc="47A28DD8">
      <w:start w:val="1"/>
      <w:numFmt w:val="bullet"/>
      <w:lvlText w:val="•"/>
      <w:lvlJc w:val="left"/>
      <w:pPr>
        <w:ind w:left="360" w:hanging="220"/>
      </w:pPr>
      <w:rPr>
        <w:color w:val="2E5496"/>
      </w:rPr>
    </w:lvl>
    <w:lvl w:ilvl="1" w:tplc="443AD010">
      <w:numFmt w:val="decimal"/>
      <w:lvlText w:val=""/>
      <w:lvlJc w:val="left"/>
    </w:lvl>
    <w:lvl w:ilvl="2" w:tplc="82B016D0">
      <w:numFmt w:val="decimal"/>
      <w:lvlText w:val=""/>
      <w:lvlJc w:val="left"/>
    </w:lvl>
    <w:lvl w:ilvl="3" w:tplc="740C8F00">
      <w:numFmt w:val="decimal"/>
      <w:lvlText w:val=""/>
      <w:lvlJc w:val="left"/>
    </w:lvl>
    <w:lvl w:ilvl="4" w:tplc="63BECC82">
      <w:numFmt w:val="decimal"/>
      <w:lvlText w:val=""/>
      <w:lvlJc w:val="left"/>
    </w:lvl>
    <w:lvl w:ilvl="5" w:tplc="0AF84818">
      <w:numFmt w:val="decimal"/>
      <w:lvlText w:val=""/>
      <w:lvlJc w:val="left"/>
    </w:lvl>
    <w:lvl w:ilvl="6" w:tplc="4852D208">
      <w:numFmt w:val="decimal"/>
      <w:lvlText w:val=""/>
      <w:lvlJc w:val="left"/>
    </w:lvl>
    <w:lvl w:ilvl="7" w:tplc="FC645382">
      <w:numFmt w:val="decimal"/>
      <w:lvlText w:val=""/>
      <w:lvlJc w:val="left"/>
    </w:lvl>
    <w:lvl w:ilvl="8" w:tplc="072468B8">
      <w:numFmt w:val="decimal"/>
      <w:lvlText w:val=""/>
      <w:lvlJc w:val="left"/>
    </w:lvl>
  </w:abstractNum>
  <w:num w:numId="1" w16cid:durableId="991255193">
    <w:abstractNumId w:val="0"/>
    <w:lvlOverride w:ilvl="0">
      <w:startOverride w:val="1"/>
    </w:lvlOverride>
  </w:num>
  <w:num w:numId="2" w16cid:durableId="162465020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6C"/>
    <w:rsid w:val="001B306C"/>
    <w:rsid w:val="00823B98"/>
    <w:rsid w:val="00D45C03"/>
    <w:rsid w:val="00D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2DE2"/>
  <w15:docId w15:val="{76A545BD-F8C9-4235-9A2D-840C7A30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or@holsteinia.gov" TargetMode="External"/><Relationship Id="rId5" Type="http://schemas.openxmlformats.org/officeDocument/2006/relationships/hyperlink" Target="http://www.holsteiniow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Tammy Nuckolls</cp:lastModifiedBy>
  <cp:revision>2</cp:revision>
  <dcterms:created xsi:type="dcterms:W3CDTF">2026-06-25T21:07:00Z</dcterms:created>
  <dcterms:modified xsi:type="dcterms:W3CDTF">2026-06-25T21:07:00Z</dcterms:modified>
</cp:coreProperties>
</file>